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C170E6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0C243F" w:rsidRPr="006546EC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0C243F" w:rsidRPr="006546EC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26.HAFTA</w:t>
            </w:r>
          </w:p>
          <w:p w:rsidR="00776CBA" w:rsidRPr="006546EC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30 MART-03 NİSAN 2026</w:t>
            </w:r>
          </w:p>
        </w:tc>
      </w:tr>
    </w:tbl>
    <w:p w:rsidR="00C170E6" w:rsidRDefault="00C170E6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8270"/>
      </w:tblGrid>
      <w:tr w:rsidR="00776CBA" w:rsidRPr="006546EC" w:rsidTr="00C170E6">
        <w:trPr>
          <w:trHeight w:val="40"/>
        </w:trPr>
        <w:tc>
          <w:tcPr>
            <w:tcW w:w="219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270" w:type="dxa"/>
            <w:shd w:val="clear" w:color="auto" w:fill="auto"/>
            <w:vAlign w:val="center"/>
          </w:tcPr>
          <w:p w:rsidR="00776CBA" w:rsidRPr="006546EC" w:rsidRDefault="0086079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6-Milli Kültürümüz</w:t>
            </w:r>
          </w:p>
        </w:tc>
      </w:tr>
      <w:tr w:rsidR="00776CBA" w:rsidRPr="006546EC" w:rsidTr="00C170E6">
        <w:trPr>
          <w:trHeight w:val="40"/>
        </w:trPr>
        <w:tc>
          <w:tcPr>
            <w:tcW w:w="219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8270" w:type="dxa"/>
            <w:shd w:val="clear" w:color="auto" w:fill="auto"/>
            <w:vAlign w:val="center"/>
          </w:tcPr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Türkiye'nin En Güzel Evleri</w:t>
            </w:r>
          </w:p>
          <w:p w:rsidR="003B63A9" w:rsidRPr="006546EC" w:rsidRDefault="00785560" w:rsidP="0078556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Cennet Vatanım (Serbest Okuma)</w:t>
            </w:r>
          </w:p>
        </w:tc>
      </w:tr>
      <w:tr w:rsidR="00776CBA" w:rsidRPr="006546EC" w:rsidTr="00C170E6">
        <w:trPr>
          <w:trHeight w:val="40"/>
        </w:trPr>
        <w:tc>
          <w:tcPr>
            <w:tcW w:w="219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27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C170E6">
        <w:trPr>
          <w:trHeight w:val="40"/>
        </w:trPr>
        <w:tc>
          <w:tcPr>
            <w:tcW w:w="2190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8270" w:type="dxa"/>
            <w:shd w:val="clear" w:color="auto" w:fill="auto"/>
            <w:vAlign w:val="center"/>
            <w:hideMark/>
          </w:tcPr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T.3.3.19. Okuduğu metnin içeriğine uygun başlık/başlıklar belirler.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T.3.3.8. Kelimelerin zıt anlamlılarını bulur.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T.3.3.9. Kelimelerin eş anlamlılarını bulur.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T.3.4.2. Kısa metinler yazar.</w:t>
            </w:r>
          </w:p>
          <w:p w:rsidR="00785560" w:rsidRPr="006546EC" w:rsidRDefault="00785560" w:rsidP="00785560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T.3.4.11. Yazdıklarını düzenler.</w:t>
            </w:r>
          </w:p>
          <w:p w:rsidR="00776CBA" w:rsidRPr="006546EC" w:rsidRDefault="00785560" w:rsidP="0078556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T.3.4.15. Harflerin yapısal özelliklerine uygun kısa metinler yazar.</w:t>
            </w:r>
          </w:p>
        </w:tc>
      </w:tr>
      <w:tr w:rsidR="00776CBA" w:rsidRPr="006546EC" w:rsidTr="00C170E6">
        <w:trPr>
          <w:trHeight w:val="40"/>
        </w:trPr>
        <w:tc>
          <w:tcPr>
            <w:tcW w:w="219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827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C170E6">
        <w:trPr>
          <w:trHeight w:val="40"/>
        </w:trPr>
        <w:tc>
          <w:tcPr>
            <w:tcW w:w="219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8270" w:type="dxa"/>
            <w:shd w:val="clear" w:color="auto" w:fill="auto"/>
            <w:vAlign w:val="center"/>
            <w:hideMark/>
          </w:tcPr>
          <w:p w:rsidR="00776CBA" w:rsidRPr="006546EC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785560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C170E6">
        <w:trPr>
          <w:trHeight w:val="40"/>
        </w:trPr>
        <w:tc>
          <w:tcPr>
            <w:tcW w:w="219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8270" w:type="dxa"/>
            <w:shd w:val="clear" w:color="auto" w:fill="auto"/>
            <w:vAlign w:val="center"/>
            <w:hideMark/>
          </w:tcPr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Yaşadığınız yerdeki tarihî evlerin özelliklerini anlatınız. Sorusu ile dikkat çekilir-öğrenciler konuşturulur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“Türkiye'nin En Güzel Evleri” görsellerinin neler çağrıştırdığı anlattırılır. İçerik tahmin edilmeye çalışılır.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Türkiye'nin En Güzel Evleri Vurgu, tonlama ve telaffuza dikkat ederek okunur.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  <w:p w:rsidR="00776CBA" w:rsidRPr="006546EC" w:rsidRDefault="00776CBA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76CBA" w:rsidRPr="006546EC" w:rsidTr="00785560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C170E6">
        <w:trPr>
          <w:trHeight w:val="40"/>
        </w:trPr>
        <w:tc>
          <w:tcPr>
            <w:tcW w:w="2190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827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</w:t>
            </w:r>
            <w:r w:rsidR="0080419E" w:rsidRPr="006546EC">
              <w:rPr>
                <w:rFonts w:ascii="Tahoma" w:hAnsi="Tahoma" w:cs="Tahoma"/>
                <w:color w:val="000000"/>
                <w:sz w:val="20"/>
                <w:szCs w:val="20"/>
              </w:rPr>
              <w:t>dirmeler yapılır.</w:t>
            </w:r>
          </w:p>
        </w:tc>
      </w:tr>
      <w:tr w:rsidR="00776CBA" w:rsidRPr="006546EC" w:rsidTr="00C170E6">
        <w:trPr>
          <w:trHeight w:val="40"/>
        </w:trPr>
        <w:tc>
          <w:tcPr>
            <w:tcW w:w="219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8270" w:type="dxa"/>
            <w:shd w:val="clear" w:color="auto" w:fill="auto"/>
            <w:vAlign w:val="center"/>
            <w:hideMark/>
          </w:tcPr>
          <w:p w:rsidR="0080419E" w:rsidRPr="006546EC" w:rsidRDefault="00776CBA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80419E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Öğrencilere yazdıklarını sınıf içinde okumaları konusunda ısrar edilmemelidir.</w:t>
            </w:r>
          </w:p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Öğrenciler, yazılarında varlıkların niteliklerini bildiren kelimeleri kullanmaları için teşvik edilir.</w:t>
            </w:r>
          </w:p>
          <w:p w:rsidR="00776CBA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Olayların oluş sırasına göre yazılması gerektiği vurgulanır.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C170E6" w:rsidRDefault="00C170E6" w:rsidP="00C170E6">
      <w:pPr>
        <w:tabs>
          <w:tab w:val="left" w:pos="4008"/>
        </w:tabs>
        <w:spacing w:line="168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C170E6" w:rsidRPr="0096670C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sectPr w:rsidR="00776CBA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5EF6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